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FC8" w14:textId="0B8DE83D" w:rsidR="008874DD" w:rsidRDefault="00316DE7" w:rsidP="00316D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CJ Schurter School Council</w:t>
      </w:r>
    </w:p>
    <w:p w14:paraId="7DBF064D" w14:textId="52B8758B" w:rsidR="00544914" w:rsidRDefault="00F3761F" w:rsidP="005449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January </w:t>
      </w:r>
      <w:r w:rsidR="00544914">
        <w:rPr>
          <w:b/>
          <w:bCs/>
          <w:sz w:val="32"/>
          <w:szCs w:val="32"/>
        </w:rPr>
        <w:t>14</w:t>
      </w:r>
      <w:r w:rsidR="00FB18D4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2021</w:t>
      </w:r>
    </w:p>
    <w:p w14:paraId="6455D148" w14:textId="3EEB1E6F" w:rsidR="00544914" w:rsidRDefault="00544914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 at 6:00pm</w:t>
      </w:r>
    </w:p>
    <w:p w14:paraId="4A992AB7" w14:textId="5CFB6024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  <w:r w:rsidR="00544914">
        <w:rPr>
          <w:sz w:val="28"/>
          <w:szCs w:val="28"/>
        </w:rPr>
        <w:t>:</w:t>
      </w:r>
    </w:p>
    <w:p w14:paraId="28CB0F73" w14:textId="77777777" w:rsidR="00F5623F" w:rsidRDefault="00F5623F" w:rsidP="00885641">
      <w:pPr>
        <w:pStyle w:val="NormalWeb"/>
        <w:numPr>
          <w:ilvl w:val="0"/>
          <w:numId w:val="1"/>
        </w:numPr>
        <w:rPr>
          <w:rFonts w:ascii="Calibri" w:hAnsi="Calibri" w:cs="Calibri"/>
          <w:sz w:val="28"/>
          <w:szCs w:val="28"/>
        </w:rPr>
        <w:sectPr w:rsidR="00F5623F" w:rsidSect="00072062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4551E23" w14:textId="4F81273C" w:rsidR="00072062" w:rsidRPr="00885641" w:rsidRDefault="00885641" w:rsidP="00544914">
      <w:pPr>
        <w:pStyle w:val="NormalWeb"/>
        <w:numPr>
          <w:ilvl w:val="1"/>
          <w:numId w:val="4"/>
        </w:numPr>
        <w:rPr>
          <w:rFonts w:ascii="Calibri" w:hAnsi="Calibri" w:cs="Calibri"/>
          <w:sz w:val="28"/>
          <w:szCs w:val="28"/>
        </w:rPr>
      </w:pPr>
      <w:r w:rsidRPr="00885641">
        <w:rPr>
          <w:rFonts w:ascii="Calibri" w:hAnsi="Calibri" w:cs="Calibri"/>
          <w:sz w:val="28"/>
          <w:szCs w:val="28"/>
        </w:rPr>
        <w:t>Linnea</w:t>
      </w:r>
    </w:p>
    <w:p w14:paraId="31285F3F" w14:textId="1233A859" w:rsidR="00885641" w:rsidRPr="00885641" w:rsidRDefault="00885641" w:rsidP="00544914">
      <w:pPr>
        <w:pStyle w:val="NormalWeb"/>
        <w:numPr>
          <w:ilvl w:val="1"/>
          <w:numId w:val="4"/>
        </w:numPr>
        <w:rPr>
          <w:rFonts w:ascii="Calibri" w:hAnsi="Calibri" w:cs="Calibri"/>
          <w:sz w:val="28"/>
          <w:szCs w:val="28"/>
        </w:rPr>
      </w:pPr>
      <w:r w:rsidRPr="00885641">
        <w:rPr>
          <w:rFonts w:ascii="Calibri" w:hAnsi="Calibri" w:cs="Calibri"/>
          <w:sz w:val="28"/>
          <w:szCs w:val="28"/>
        </w:rPr>
        <w:t>Tammy</w:t>
      </w:r>
    </w:p>
    <w:p w14:paraId="07CE58DC" w14:textId="154372BF" w:rsidR="00885641" w:rsidRPr="00885641" w:rsidRDefault="00885641" w:rsidP="00544914">
      <w:pPr>
        <w:pStyle w:val="NormalWeb"/>
        <w:numPr>
          <w:ilvl w:val="1"/>
          <w:numId w:val="4"/>
        </w:numPr>
        <w:rPr>
          <w:rFonts w:ascii="Calibri" w:hAnsi="Calibri" w:cs="Calibri"/>
          <w:sz w:val="28"/>
          <w:szCs w:val="28"/>
        </w:rPr>
      </w:pPr>
      <w:r w:rsidRPr="00885641">
        <w:rPr>
          <w:rFonts w:ascii="Calibri" w:hAnsi="Calibri" w:cs="Calibri"/>
          <w:sz w:val="28"/>
          <w:szCs w:val="28"/>
        </w:rPr>
        <w:t>Fatima</w:t>
      </w:r>
    </w:p>
    <w:p w14:paraId="62CE0930" w14:textId="7CD55579" w:rsidR="00885641" w:rsidRDefault="00F5623F" w:rsidP="00F5623F">
      <w:pPr>
        <w:pStyle w:val="NormalWeb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Amy </w:t>
      </w:r>
    </w:p>
    <w:p w14:paraId="0DD1B129" w14:textId="77777777" w:rsidR="00F5623F" w:rsidRDefault="00885641" w:rsidP="0068552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  <w:sectPr w:rsidR="00F5623F" w:rsidSect="00F5623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Calibri" w:hAnsi="Calibri" w:cs="Calibri"/>
          <w:sz w:val="28"/>
          <w:szCs w:val="28"/>
        </w:rPr>
        <w:t>Athena</w:t>
      </w:r>
    </w:p>
    <w:p w14:paraId="2601C6E4" w14:textId="111C82C6" w:rsidR="00685522" w:rsidRDefault="00685522" w:rsidP="00F5623F">
      <w:pPr>
        <w:pStyle w:val="NormalWeb"/>
        <w:spacing w:before="0" w:beforeAutospacing="0" w:after="0" w:afterAutospacing="0" w:line="360" w:lineRule="auto"/>
        <w:ind w:left="360"/>
        <w:rPr>
          <w:rFonts w:ascii="Calibri" w:hAnsi="Calibri" w:cs="Calibri"/>
          <w:sz w:val="28"/>
          <w:szCs w:val="28"/>
        </w:rPr>
      </w:pPr>
    </w:p>
    <w:p w14:paraId="2C071E72" w14:textId="0A34CCB0" w:rsidR="00B241C9" w:rsidRDefault="00316DE7" w:rsidP="0068552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241C9">
        <w:rPr>
          <w:sz w:val="28"/>
          <w:szCs w:val="28"/>
        </w:rPr>
        <w:t xml:space="preserve">Acceptance of minutes from </w:t>
      </w:r>
      <w:r w:rsidR="00F3761F">
        <w:rPr>
          <w:sz w:val="28"/>
          <w:szCs w:val="28"/>
        </w:rPr>
        <w:t>December 3</w:t>
      </w:r>
      <w:r w:rsidR="00B241C9" w:rsidRPr="00B241C9">
        <w:rPr>
          <w:sz w:val="28"/>
          <w:szCs w:val="28"/>
        </w:rPr>
        <w:t>, 2020</w:t>
      </w:r>
    </w:p>
    <w:p w14:paraId="36588E14" w14:textId="26B21BC4" w:rsidR="003F1B82" w:rsidRDefault="003F1B82" w:rsidP="00CE0670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Motioned:</w:t>
      </w:r>
      <w:r w:rsidR="00E27195">
        <w:rPr>
          <w:sz w:val="28"/>
          <w:szCs w:val="28"/>
        </w:rPr>
        <w:t xml:space="preserve"> Fatima</w:t>
      </w:r>
    </w:p>
    <w:p w14:paraId="5739A9DD" w14:textId="19DFF16B" w:rsidR="003F1B82" w:rsidRDefault="003F1B82" w:rsidP="00CE0670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Seconded:</w:t>
      </w:r>
      <w:r w:rsidR="00E27195">
        <w:rPr>
          <w:sz w:val="28"/>
          <w:szCs w:val="28"/>
        </w:rPr>
        <w:t xml:space="preserve"> Amy</w:t>
      </w:r>
    </w:p>
    <w:p w14:paraId="5B61809F" w14:textId="0400D294" w:rsidR="003F1B82" w:rsidRDefault="003F1B82" w:rsidP="00CE0670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 xml:space="preserve">Accepted </w:t>
      </w:r>
    </w:p>
    <w:p w14:paraId="54C2C80B" w14:textId="77777777" w:rsidR="00F5623F" w:rsidRDefault="00F5623F" w:rsidP="00F5623F">
      <w:pPr>
        <w:pStyle w:val="ListParagraph"/>
        <w:spacing w:after="0" w:line="240" w:lineRule="auto"/>
        <w:ind w:left="1434"/>
        <w:rPr>
          <w:sz w:val="28"/>
          <w:szCs w:val="28"/>
        </w:rPr>
      </w:pPr>
    </w:p>
    <w:p w14:paraId="2AE23537" w14:textId="0A978064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>Old Business</w:t>
      </w:r>
    </w:p>
    <w:p w14:paraId="699C9425" w14:textId="22F362AA" w:rsidR="006C5F6F" w:rsidRDefault="003F1B82" w:rsidP="00CE06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Spirit Wear</w:t>
      </w:r>
    </w:p>
    <w:p w14:paraId="3796E8A4" w14:textId="77777777" w:rsidR="00C00A3F" w:rsidRDefault="00C00A3F" w:rsidP="00C00A3F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BBC5237" w14:textId="5319EC28" w:rsidR="00E27195" w:rsidRDefault="00E27195" w:rsidP="00CE0670">
      <w:pPr>
        <w:pStyle w:val="ListParagraph"/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Linnea: Website</w:t>
      </w:r>
      <w:r w:rsidR="00CE0670">
        <w:rPr>
          <w:sz w:val="28"/>
          <w:szCs w:val="28"/>
        </w:rPr>
        <w:t xml:space="preserve"> for orders</w:t>
      </w:r>
      <w:r>
        <w:rPr>
          <w:sz w:val="28"/>
          <w:szCs w:val="28"/>
        </w:rPr>
        <w:t xml:space="preserve">: </w:t>
      </w:r>
      <w:hyperlink r:id="rId5" w:history="1">
        <w:r w:rsidRPr="004062E0">
          <w:rPr>
            <w:rStyle w:val="Hyperlink"/>
            <w:sz w:val="28"/>
            <w:szCs w:val="28"/>
          </w:rPr>
          <w:t>https://cjsch</w:t>
        </w:r>
        <w:r w:rsidRPr="004062E0">
          <w:rPr>
            <w:rStyle w:val="Hyperlink"/>
            <w:sz w:val="28"/>
            <w:szCs w:val="28"/>
          </w:rPr>
          <w:t>urter2021.itemorder.com/sale</w:t>
        </w:r>
      </w:hyperlink>
    </w:p>
    <w:p w14:paraId="24858ED4" w14:textId="77777777" w:rsidR="00CE0670" w:rsidRDefault="00CE0670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4EC6928E" w14:textId="6DBAB884" w:rsidR="00CE0670" w:rsidRDefault="00F5623F" w:rsidP="00CE0670">
      <w:pPr>
        <w:pStyle w:val="ListParagraph"/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Orders available</w:t>
      </w:r>
      <w:r w:rsidR="00CE0670">
        <w:rPr>
          <w:sz w:val="28"/>
          <w:szCs w:val="28"/>
        </w:rPr>
        <w:t xml:space="preserve"> up to</w:t>
      </w:r>
      <w:r w:rsidR="00E27195">
        <w:rPr>
          <w:sz w:val="28"/>
          <w:szCs w:val="28"/>
        </w:rPr>
        <w:t xml:space="preserve"> Feb 12,</w:t>
      </w:r>
      <w:r>
        <w:rPr>
          <w:sz w:val="28"/>
          <w:szCs w:val="28"/>
        </w:rPr>
        <w:t xml:space="preserve"> 2021 and</w:t>
      </w:r>
      <w:r w:rsidR="00E27195">
        <w:rPr>
          <w:sz w:val="28"/>
          <w:szCs w:val="28"/>
        </w:rPr>
        <w:t xml:space="preserve"> takes 2-3 weeks for items come in. </w:t>
      </w:r>
      <w:r>
        <w:rPr>
          <w:sz w:val="28"/>
          <w:szCs w:val="28"/>
        </w:rPr>
        <w:t>There n</w:t>
      </w:r>
      <w:r w:rsidR="00E27195">
        <w:rPr>
          <w:sz w:val="28"/>
          <w:szCs w:val="28"/>
        </w:rPr>
        <w:t>eed</w:t>
      </w:r>
      <w:r>
        <w:rPr>
          <w:sz w:val="28"/>
          <w:szCs w:val="28"/>
        </w:rPr>
        <w:t>s</w:t>
      </w:r>
      <w:r w:rsidR="00E27195">
        <w:rPr>
          <w:sz w:val="28"/>
          <w:szCs w:val="28"/>
        </w:rPr>
        <w:t xml:space="preserve"> </w:t>
      </w:r>
      <w:r>
        <w:rPr>
          <w:sz w:val="28"/>
          <w:szCs w:val="28"/>
        </w:rPr>
        <w:t>to be</w:t>
      </w:r>
      <w:r w:rsidR="00E03FC1">
        <w:rPr>
          <w:sz w:val="28"/>
          <w:szCs w:val="28"/>
        </w:rPr>
        <w:t xml:space="preserve"> 12 orders of each image</w:t>
      </w:r>
      <w:r>
        <w:rPr>
          <w:sz w:val="28"/>
          <w:szCs w:val="28"/>
        </w:rPr>
        <w:t xml:space="preserve"> (KC or Kindness Counts)</w:t>
      </w:r>
      <w:r w:rsidR="00E27195">
        <w:rPr>
          <w:sz w:val="28"/>
          <w:szCs w:val="28"/>
        </w:rPr>
        <w:t xml:space="preserve"> in order to </w:t>
      </w:r>
      <w:r>
        <w:rPr>
          <w:sz w:val="28"/>
          <w:szCs w:val="28"/>
        </w:rPr>
        <w:t>provide items with that logo</w:t>
      </w:r>
      <w:r w:rsidR="00E27195">
        <w:rPr>
          <w:sz w:val="28"/>
          <w:szCs w:val="28"/>
        </w:rPr>
        <w:t xml:space="preserve">.  If </w:t>
      </w:r>
      <w:r>
        <w:rPr>
          <w:sz w:val="28"/>
          <w:szCs w:val="28"/>
        </w:rPr>
        <w:t>there is not enough interest in that image</w:t>
      </w:r>
      <w:r w:rsidR="00E27195">
        <w:rPr>
          <w:sz w:val="28"/>
          <w:szCs w:val="28"/>
        </w:rPr>
        <w:t xml:space="preserve">, refunds or replacements will be offered. </w:t>
      </w:r>
      <w:r>
        <w:rPr>
          <w:sz w:val="28"/>
          <w:szCs w:val="28"/>
        </w:rPr>
        <w:t>CJ Schurter is offering these items purely as promotional and not as a fundraiser</w:t>
      </w:r>
      <w:r w:rsidR="00E27195">
        <w:rPr>
          <w:sz w:val="28"/>
          <w:szCs w:val="28"/>
        </w:rPr>
        <w:t xml:space="preserve">.  </w:t>
      </w:r>
    </w:p>
    <w:p w14:paraId="1C51D963" w14:textId="77777777" w:rsidR="00CE0670" w:rsidRPr="00CE0670" w:rsidRDefault="00CE0670" w:rsidP="00CE0670">
      <w:pPr>
        <w:pStyle w:val="ListParagraph"/>
        <w:spacing w:after="0" w:line="240" w:lineRule="auto"/>
        <w:rPr>
          <w:sz w:val="28"/>
          <w:szCs w:val="28"/>
        </w:rPr>
      </w:pPr>
    </w:p>
    <w:p w14:paraId="53ED0947" w14:textId="5A39B38A" w:rsidR="00CE0670" w:rsidRPr="00CE0670" w:rsidRDefault="00CE0670" w:rsidP="00CE0670">
      <w:pPr>
        <w:pStyle w:val="ListParagraph"/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 w:rsidRPr="00CE0670">
        <w:rPr>
          <w:sz w:val="28"/>
          <w:szCs w:val="28"/>
        </w:rPr>
        <w:t>There will be another opportunity to purchase around Spring Break.</w:t>
      </w:r>
    </w:p>
    <w:p w14:paraId="4789C93A" w14:textId="77777777" w:rsidR="00CE0670" w:rsidRDefault="00CE0670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3367B605" w14:textId="77777777" w:rsidR="00C00A3F" w:rsidRDefault="00C00A3F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2CBE9A83" w14:textId="77777777" w:rsidR="00C00A3F" w:rsidRDefault="00C00A3F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273A4C03" w14:textId="77777777" w:rsidR="00C00A3F" w:rsidRDefault="00C00A3F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0282E051" w14:textId="77777777" w:rsidR="00C00A3F" w:rsidRDefault="00C00A3F" w:rsidP="00CE0670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6E1CE61A" w14:textId="0DCB4B6E" w:rsidR="00F3761F" w:rsidRDefault="00F3761F" w:rsidP="00CE06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Attendance Policy</w:t>
      </w:r>
    </w:p>
    <w:p w14:paraId="35B89BA0" w14:textId="77777777" w:rsidR="00CE0670" w:rsidRDefault="00CE0670" w:rsidP="00CE0670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4F92A4B1" w14:textId="1577B93D" w:rsidR="00A22BF0" w:rsidRDefault="00E03FC1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Linnea: Took </w:t>
      </w:r>
      <w:r w:rsidR="003227C4">
        <w:rPr>
          <w:sz w:val="28"/>
          <w:szCs w:val="28"/>
        </w:rPr>
        <w:t xml:space="preserve">our discussion </w:t>
      </w:r>
      <w:r>
        <w:rPr>
          <w:sz w:val="28"/>
          <w:szCs w:val="28"/>
        </w:rPr>
        <w:t xml:space="preserve">about different steps and added in pieces </w:t>
      </w:r>
      <w:r w:rsidR="003227C4">
        <w:rPr>
          <w:sz w:val="28"/>
          <w:szCs w:val="28"/>
        </w:rPr>
        <w:t xml:space="preserve">from staff </w:t>
      </w:r>
      <w:r>
        <w:rPr>
          <w:sz w:val="28"/>
          <w:szCs w:val="28"/>
        </w:rPr>
        <w:t>to build it into a larger policy.  Bottom Line: we are here to support families and work with families</w:t>
      </w:r>
      <w:r w:rsidR="003227C4">
        <w:rPr>
          <w:sz w:val="28"/>
          <w:szCs w:val="28"/>
        </w:rPr>
        <w:t xml:space="preserve"> as individuals</w:t>
      </w:r>
      <w:r>
        <w:rPr>
          <w:sz w:val="28"/>
          <w:szCs w:val="28"/>
        </w:rPr>
        <w:t>.</w:t>
      </w:r>
    </w:p>
    <w:p w14:paraId="71E43301" w14:textId="77777777" w:rsidR="00C00A3F" w:rsidRPr="006C5F6F" w:rsidRDefault="00C00A3F" w:rsidP="00C00A3F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61BA7ED8" w14:textId="714C4A55" w:rsidR="00316DE7" w:rsidRDefault="00316DE7" w:rsidP="00CE067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New Business</w:t>
      </w:r>
    </w:p>
    <w:p w14:paraId="30382991" w14:textId="77777777" w:rsidR="00CE0670" w:rsidRPr="00B241C9" w:rsidRDefault="00CE0670" w:rsidP="00CE0670">
      <w:pPr>
        <w:pStyle w:val="ListParagraph"/>
        <w:spacing w:after="0" w:line="240" w:lineRule="auto"/>
        <w:rPr>
          <w:sz w:val="28"/>
          <w:szCs w:val="28"/>
        </w:rPr>
      </w:pPr>
    </w:p>
    <w:p w14:paraId="509B253E" w14:textId="38545999" w:rsidR="00FB18D4" w:rsidRDefault="003F1B82" w:rsidP="00CE06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761F">
        <w:rPr>
          <w:sz w:val="28"/>
          <w:szCs w:val="28"/>
        </w:rPr>
        <w:t>Staff Appreciation Week</w:t>
      </w:r>
    </w:p>
    <w:p w14:paraId="759F62BC" w14:textId="77777777" w:rsidR="00CE0670" w:rsidRDefault="00CE0670" w:rsidP="00CE0670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266C3D5B" w14:textId="77777777" w:rsidR="00CE0670" w:rsidRDefault="00CE0670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Staff appreciation week will be held the week of February 8, 2021.  There are approximately 60 staff at the school. We are unable to fundraise for items for the staff. </w:t>
      </w:r>
    </w:p>
    <w:p w14:paraId="749EF61E" w14:textId="77777777" w:rsidR="00CE0670" w:rsidRDefault="00CE0670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Fatima: Could we do handwritten gift cards for the staff and perhaps gift cards?</w:t>
      </w:r>
    </w:p>
    <w:p w14:paraId="01007132" w14:textId="5E02CEC6" w:rsidR="00CE0670" w:rsidRDefault="000073A7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Linnea: Maybe we could do some focused activities for the staff around appreciation that does not include communal dining and within an acceptable economical way. </w:t>
      </w:r>
    </w:p>
    <w:p w14:paraId="6B218140" w14:textId="6244B0F4" w:rsidR="00E03FC1" w:rsidRDefault="000073A7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Fatima: We will communicate as a group and come up with a solution.</w:t>
      </w:r>
    </w:p>
    <w:p w14:paraId="00457682" w14:textId="77777777" w:rsidR="000073A7" w:rsidRPr="00B241C9" w:rsidRDefault="000073A7" w:rsidP="000073A7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10B0E556" w14:textId="671E170D" w:rsidR="00316DE7" w:rsidRDefault="00316DE7" w:rsidP="00CE067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16DE7">
        <w:rPr>
          <w:sz w:val="28"/>
          <w:szCs w:val="28"/>
        </w:rPr>
        <w:t>Reports</w:t>
      </w:r>
    </w:p>
    <w:p w14:paraId="31808BE2" w14:textId="77777777" w:rsidR="0015065C" w:rsidRPr="00316DE7" w:rsidRDefault="0015065C" w:rsidP="0015065C">
      <w:pPr>
        <w:pStyle w:val="ListParagraph"/>
        <w:spacing w:after="0" w:line="240" w:lineRule="auto"/>
        <w:rPr>
          <w:sz w:val="28"/>
          <w:szCs w:val="28"/>
        </w:rPr>
      </w:pPr>
    </w:p>
    <w:p w14:paraId="6CFAA879" w14:textId="77777777" w:rsidR="00316DE7" w:rsidRDefault="00316DE7" w:rsidP="00CE06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Trustee Report</w:t>
      </w:r>
    </w:p>
    <w:p w14:paraId="5A859451" w14:textId="77777777" w:rsidR="00C00A3F" w:rsidRDefault="00C00A3F" w:rsidP="00C00A3F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3B0C6330" w14:textId="20C7F14B" w:rsidR="00E5512A" w:rsidRDefault="0015065C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T</w:t>
      </w:r>
      <w:r w:rsidR="00E5512A">
        <w:rPr>
          <w:sz w:val="28"/>
          <w:szCs w:val="28"/>
        </w:rPr>
        <w:t>rustee report</w:t>
      </w:r>
    </w:p>
    <w:p w14:paraId="2C2644FB" w14:textId="77777777" w:rsidR="0015065C" w:rsidRDefault="0015065C" w:rsidP="0015065C">
      <w:pPr>
        <w:pStyle w:val="ListParagraph"/>
        <w:spacing w:after="0" w:line="240" w:lineRule="auto"/>
        <w:rPr>
          <w:sz w:val="28"/>
          <w:szCs w:val="28"/>
        </w:rPr>
      </w:pPr>
    </w:p>
    <w:p w14:paraId="171280C6" w14:textId="1C5110B5" w:rsidR="00316DE7" w:rsidRDefault="00316DE7" w:rsidP="00CE06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316DE7">
        <w:rPr>
          <w:sz w:val="28"/>
          <w:szCs w:val="28"/>
        </w:rPr>
        <w:t>School report (including School Council SGF account balance)</w:t>
      </w:r>
    </w:p>
    <w:p w14:paraId="2B833B70" w14:textId="77777777" w:rsidR="0015065C" w:rsidRDefault="0015065C" w:rsidP="0015065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DE19A97" w14:textId="77777777" w:rsidR="0015065C" w:rsidRDefault="00E5512A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Linnea: </w:t>
      </w:r>
      <w:r w:rsidR="0015065C">
        <w:rPr>
          <w:sz w:val="28"/>
          <w:szCs w:val="28"/>
        </w:rPr>
        <w:t>A</w:t>
      </w:r>
      <w:r>
        <w:rPr>
          <w:sz w:val="28"/>
          <w:szCs w:val="28"/>
        </w:rPr>
        <w:t>ccou</w:t>
      </w:r>
      <w:r w:rsidR="0015065C">
        <w:rPr>
          <w:sz w:val="28"/>
          <w:szCs w:val="28"/>
        </w:rPr>
        <w:t xml:space="preserve">nt balance remains unchanged.  </w:t>
      </w:r>
    </w:p>
    <w:p w14:paraId="4922D75A" w14:textId="6CE91AB3" w:rsidR="00E5512A" w:rsidRDefault="0015065C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biggest thing right now is the transition to At Home Learning</w:t>
      </w:r>
      <w:r w:rsidR="00E5512A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E5512A">
        <w:rPr>
          <w:sz w:val="28"/>
          <w:szCs w:val="28"/>
        </w:rPr>
        <w:t xml:space="preserve">eadline is </w:t>
      </w:r>
      <w:r>
        <w:rPr>
          <w:sz w:val="28"/>
          <w:szCs w:val="28"/>
        </w:rPr>
        <w:t>January 15, 2021</w:t>
      </w:r>
      <w:r w:rsidR="00E5512A">
        <w:rPr>
          <w:sz w:val="28"/>
          <w:szCs w:val="28"/>
        </w:rPr>
        <w:t xml:space="preserve"> at 4</w:t>
      </w:r>
      <w:r>
        <w:rPr>
          <w:sz w:val="28"/>
          <w:szCs w:val="28"/>
        </w:rPr>
        <w:t>:00 pm</w:t>
      </w:r>
      <w:r w:rsidR="00E5512A">
        <w:rPr>
          <w:sz w:val="28"/>
          <w:szCs w:val="28"/>
        </w:rPr>
        <w:t xml:space="preserve">.  The survey </w:t>
      </w:r>
      <w:r>
        <w:rPr>
          <w:sz w:val="28"/>
          <w:szCs w:val="28"/>
        </w:rPr>
        <w:t xml:space="preserve">that was sent out </w:t>
      </w:r>
      <w:r w:rsidR="00E5512A">
        <w:rPr>
          <w:sz w:val="28"/>
          <w:szCs w:val="28"/>
        </w:rPr>
        <w:t>is showing we will likely not see a big shuffle</w:t>
      </w:r>
      <w:r w:rsidR="00361B42">
        <w:rPr>
          <w:sz w:val="28"/>
          <w:szCs w:val="28"/>
        </w:rPr>
        <w:t xml:space="preserve"> in enrollment of In Person Learning vs At Home Learning</w:t>
      </w:r>
      <w:r w:rsidR="00E5512A">
        <w:rPr>
          <w:sz w:val="28"/>
          <w:szCs w:val="28"/>
        </w:rPr>
        <w:t xml:space="preserve">. </w:t>
      </w:r>
    </w:p>
    <w:p w14:paraId="6DA8A29E" w14:textId="2E9B356F" w:rsidR="00E5512A" w:rsidRDefault="00E5512A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Teachers</w:t>
      </w:r>
      <w:r w:rsidR="00361B42">
        <w:rPr>
          <w:sz w:val="28"/>
          <w:szCs w:val="28"/>
        </w:rPr>
        <w:t>’ C</w:t>
      </w:r>
      <w:r>
        <w:rPr>
          <w:sz w:val="28"/>
          <w:szCs w:val="28"/>
        </w:rPr>
        <w:t xml:space="preserve">onvention is all being done online this year. 12 hours of engagement sessions over 2 days. </w:t>
      </w:r>
      <w:r w:rsidR="00685522">
        <w:rPr>
          <w:sz w:val="28"/>
          <w:szCs w:val="28"/>
        </w:rPr>
        <w:t xml:space="preserve">  </w:t>
      </w:r>
    </w:p>
    <w:p w14:paraId="3F3E4FBB" w14:textId="04C53266" w:rsidR="00685522" w:rsidRDefault="00685522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Enrollment is steady</w:t>
      </w:r>
      <w:r w:rsidR="00361B42">
        <w:rPr>
          <w:sz w:val="28"/>
          <w:szCs w:val="28"/>
        </w:rPr>
        <w:t xml:space="preserve"> within the school</w:t>
      </w:r>
      <w:r>
        <w:rPr>
          <w:sz w:val="28"/>
          <w:szCs w:val="28"/>
        </w:rPr>
        <w:t xml:space="preserve">. </w:t>
      </w:r>
    </w:p>
    <w:p w14:paraId="2270D235" w14:textId="1EAF0E0F" w:rsidR="00685522" w:rsidRDefault="00685522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Photos are still up in the air. It is up to central office</w:t>
      </w:r>
      <w:r w:rsidR="003227C4">
        <w:rPr>
          <w:sz w:val="28"/>
          <w:szCs w:val="28"/>
        </w:rPr>
        <w:t xml:space="preserve"> to decide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14:paraId="1469533B" w14:textId="7CA6CC8A" w:rsidR="00685522" w:rsidRDefault="00685522" w:rsidP="00CE067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have received most of our technology back with the exception of approx. 15. </w:t>
      </w:r>
    </w:p>
    <w:p w14:paraId="45B236C5" w14:textId="77777777" w:rsidR="00361B42" w:rsidRPr="00316DE7" w:rsidRDefault="00361B42" w:rsidP="00361B42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25A3067C" w14:textId="338D2CCB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Community Report</w:t>
      </w:r>
    </w:p>
    <w:p w14:paraId="0BA9D018" w14:textId="1057B0EB" w:rsidR="00685522" w:rsidRDefault="00685522" w:rsidP="00685522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Nothing to report</w:t>
      </w:r>
    </w:p>
    <w:p w14:paraId="49FC39DE" w14:textId="09A03101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Friends for Learning Fundraising Society</w:t>
      </w:r>
    </w:p>
    <w:p w14:paraId="0CA0CFFC" w14:textId="0F2AEDF5" w:rsidR="00685522" w:rsidRDefault="00685522" w:rsidP="00685522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Nothing to report.</w:t>
      </w:r>
    </w:p>
    <w:p w14:paraId="6184A6FD" w14:textId="7135636B" w:rsidR="00316DE7" w:rsidRDefault="00316DE7" w:rsidP="00316D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72CF0248" w14:textId="19228E73" w:rsidR="00FB18D4" w:rsidRDefault="00316DE7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Mail</w:t>
      </w:r>
    </w:p>
    <w:p w14:paraId="66D94969" w14:textId="38E22C4B" w:rsidR="00F5623F" w:rsidRPr="003F1B82" w:rsidRDefault="00F5623F" w:rsidP="00F5623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mail.</w:t>
      </w:r>
    </w:p>
    <w:p w14:paraId="497EA721" w14:textId="52AB65B3" w:rsidR="00FF7670" w:rsidRPr="00685522" w:rsidRDefault="00FF7670" w:rsidP="0068552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items for next meeting</w:t>
      </w:r>
    </w:p>
    <w:p w14:paraId="7CF78786" w14:textId="3F17105F" w:rsidR="00685522" w:rsidRDefault="00685522" w:rsidP="00361B42">
      <w:pPr>
        <w:pStyle w:val="ListParagraph"/>
        <w:numPr>
          <w:ilvl w:val="2"/>
          <w:numId w:val="1"/>
        </w:numPr>
        <w:spacing w:after="0" w:line="240" w:lineRule="auto"/>
        <w:ind w:hanging="181"/>
        <w:rPr>
          <w:sz w:val="28"/>
          <w:szCs w:val="28"/>
        </w:rPr>
      </w:pPr>
      <w:r>
        <w:rPr>
          <w:sz w:val="28"/>
          <w:szCs w:val="28"/>
        </w:rPr>
        <w:t xml:space="preserve">Finalize Teacher Appreciation Week next meeting. </w:t>
      </w:r>
    </w:p>
    <w:p w14:paraId="1505FDF6" w14:textId="77777777" w:rsidR="008164A0" w:rsidRDefault="008164A0" w:rsidP="008164A0">
      <w:pPr>
        <w:spacing w:after="0" w:line="240" w:lineRule="auto"/>
        <w:rPr>
          <w:sz w:val="28"/>
          <w:szCs w:val="28"/>
        </w:rPr>
      </w:pPr>
    </w:p>
    <w:p w14:paraId="7C2E4BC3" w14:textId="5A4AD4C8" w:rsidR="00F5623F" w:rsidRPr="008164A0" w:rsidRDefault="00F5623F" w:rsidP="008164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8164A0">
        <w:rPr>
          <w:sz w:val="28"/>
          <w:szCs w:val="28"/>
        </w:rPr>
        <w:t xml:space="preserve">Parent Council extends a huge “Thank You” to the Teachers and Staff for all of their support and effort. </w:t>
      </w:r>
    </w:p>
    <w:p w14:paraId="40863375" w14:textId="77777777" w:rsidR="00F5623F" w:rsidRPr="00F5623F" w:rsidRDefault="00F5623F" w:rsidP="00F5623F">
      <w:pPr>
        <w:ind w:left="1980"/>
        <w:rPr>
          <w:sz w:val="28"/>
          <w:szCs w:val="28"/>
        </w:rPr>
      </w:pPr>
    </w:p>
    <w:p w14:paraId="1F91EE92" w14:textId="0F3D1DE7" w:rsidR="00316DE7" w:rsidRPr="00316DE7" w:rsidRDefault="00316DE7" w:rsidP="00316DE7">
      <w:pPr>
        <w:rPr>
          <w:sz w:val="28"/>
          <w:szCs w:val="28"/>
        </w:rPr>
      </w:pPr>
    </w:p>
    <w:sectPr w:rsidR="00316DE7" w:rsidRPr="00316DE7" w:rsidSect="0007206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6E7"/>
    <w:multiLevelType w:val="hybridMultilevel"/>
    <w:tmpl w:val="C3EE3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5FEE"/>
    <w:multiLevelType w:val="hybridMultilevel"/>
    <w:tmpl w:val="F976D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5C95"/>
    <w:multiLevelType w:val="hybridMultilevel"/>
    <w:tmpl w:val="26B08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46C87"/>
    <w:multiLevelType w:val="hybridMultilevel"/>
    <w:tmpl w:val="A92A3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7"/>
    <w:rsid w:val="000073A7"/>
    <w:rsid w:val="00067ECD"/>
    <w:rsid w:val="00072062"/>
    <w:rsid w:val="0015065C"/>
    <w:rsid w:val="00264C4C"/>
    <w:rsid w:val="00316DE7"/>
    <w:rsid w:val="003227C4"/>
    <w:rsid w:val="00361B42"/>
    <w:rsid w:val="003F1B82"/>
    <w:rsid w:val="00544914"/>
    <w:rsid w:val="005D14DF"/>
    <w:rsid w:val="00685522"/>
    <w:rsid w:val="006C5F6F"/>
    <w:rsid w:val="008164A0"/>
    <w:rsid w:val="00885641"/>
    <w:rsid w:val="008874DD"/>
    <w:rsid w:val="00961D3A"/>
    <w:rsid w:val="00A22BF0"/>
    <w:rsid w:val="00B241C9"/>
    <w:rsid w:val="00C00A3F"/>
    <w:rsid w:val="00CE0670"/>
    <w:rsid w:val="00E03FC1"/>
    <w:rsid w:val="00E27195"/>
    <w:rsid w:val="00E5512A"/>
    <w:rsid w:val="00E76546"/>
    <w:rsid w:val="00F3761F"/>
    <w:rsid w:val="00F5623F"/>
    <w:rsid w:val="00FB18D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271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9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jschurter2021.itemorder.com/s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Windows User</cp:lastModifiedBy>
  <cp:revision>3</cp:revision>
  <cp:lastPrinted>2021-01-15T20:52:00Z</cp:lastPrinted>
  <dcterms:created xsi:type="dcterms:W3CDTF">2021-01-15T20:50:00Z</dcterms:created>
  <dcterms:modified xsi:type="dcterms:W3CDTF">2021-01-15T20:52:00Z</dcterms:modified>
</cp:coreProperties>
</file>